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C0A4" w14:textId="77777777" w:rsidR="00706F9C" w:rsidRDefault="00927C70" w:rsidP="00927C70">
      <w:pPr>
        <w:jc w:val="center"/>
      </w:pPr>
      <w:r>
        <w:t>Paul Gadd County Councillor Update</w:t>
      </w:r>
    </w:p>
    <w:p w14:paraId="669F4DFB" w14:textId="2146319F" w:rsidR="00AA787F" w:rsidRDefault="00DB3438" w:rsidP="00AB5452">
      <w:pPr>
        <w:jc w:val="center"/>
      </w:pPr>
      <w:proofErr w:type="spellStart"/>
      <w:r>
        <w:t>Wendens</w:t>
      </w:r>
      <w:proofErr w:type="spellEnd"/>
      <w:r>
        <w:t xml:space="preserve"> Ambo</w:t>
      </w:r>
      <w:r w:rsidR="00CA38B3">
        <w:t xml:space="preserve"> </w:t>
      </w:r>
      <w:r w:rsidR="00927C70">
        <w:t xml:space="preserve">Parish Council </w:t>
      </w:r>
      <w:r w:rsidR="00082F70">
        <w:t>10/1/22</w:t>
      </w:r>
    </w:p>
    <w:p w14:paraId="731CE64C" w14:textId="5B437783" w:rsidR="00016393" w:rsidRDefault="00016393" w:rsidP="00CA38B3">
      <w:pPr>
        <w:pStyle w:val="ListParagraph"/>
        <w:numPr>
          <w:ilvl w:val="0"/>
          <w:numId w:val="1"/>
        </w:numPr>
        <w:jc w:val="both"/>
      </w:pPr>
      <w:r>
        <w:t>Flooding</w:t>
      </w:r>
      <w:r w:rsidR="00CA38B3">
        <w:t xml:space="preserve"> and drainage issues</w:t>
      </w:r>
      <w:r>
        <w:t>:</w:t>
      </w:r>
    </w:p>
    <w:p w14:paraId="0A4CB120" w14:textId="18F9287E" w:rsidR="00D97455" w:rsidRDefault="00314D5E" w:rsidP="00D97455">
      <w:pPr>
        <w:pStyle w:val="ListParagraph"/>
        <w:numPr>
          <w:ilvl w:val="1"/>
          <w:numId w:val="1"/>
        </w:numPr>
        <w:jc w:val="both"/>
      </w:pPr>
      <w:r>
        <w:t>Station Road / B1383</w:t>
      </w:r>
      <w:r w:rsidR="00AB5452">
        <w:t xml:space="preserve">: </w:t>
      </w:r>
      <w:r w:rsidR="000B0C48">
        <w:t xml:space="preserve">the junction </w:t>
      </w:r>
      <w:r w:rsidR="00243F98">
        <w:t>was</w:t>
      </w:r>
      <w:r w:rsidR="000B0C48">
        <w:t xml:space="preserve"> </w:t>
      </w:r>
      <w:r w:rsidR="00D23D4C">
        <w:t>cleared</w:t>
      </w:r>
      <w:r w:rsidR="000B0C48">
        <w:t xml:space="preserve"> </w:t>
      </w:r>
      <w:r w:rsidR="00290B15">
        <w:t xml:space="preserve">in October </w:t>
      </w:r>
      <w:proofErr w:type="gramStart"/>
      <w:r w:rsidR="00290B15">
        <w:t>2021</w:t>
      </w:r>
      <w:proofErr w:type="gramEnd"/>
      <w:r w:rsidR="00290B15">
        <w:t xml:space="preserve"> but I gather is flooding again so I’ve asked ECC to look again at a more permanent solution. As I reported in December 2021</w:t>
      </w:r>
      <w:r w:rsidR="00D82DB9">
        <w:t>,</w:t>
      </w:r>
      <w:r w:rsidR="0006115D">
        <w:t xml:space="preserve"> I have also</w:t>
      </w:r>
      <w:r w:rsidR="000B0C48">
        <w:t xml:space="preserve"> been contacted by Audley End Estates with a view to clearing the drains north from the junction</w:t>
      </w:r>
      <w:r w:rsidR="0006115D">
        <w:t xml:space="preserve"> so I’m taking both issues up with my drainage contact as well.</w:t>
      </w:r>
    </w:p>
    <w:p w14:paraId="6BF3068E" w14:textId="77777777" w:rsidR="001C6697" w:rsidRDefault="001C6697" w:rsidP="001C6697">
      <w:pPr>
        <w:pStyle w:val="ListParagraph"/>
        <w:numPr>
          <w:ilvl w:val="0"/>
          <w:numId w:val="1"/>
        </w:numPr>
        <w:jc w:val="both"/>
      </w:pPr>
      <w:r>
        <w:t>Healthcare:</w:t>
      </w:r>
    </w:p>
    <w:p w14:paraId="5DEEC1B2" w14:textId="015D8709" w:rsidR="007E0C46" w:rsidRDefault="007E0C46" w:rsidP="007E0C46">
      <w:pPr>
        <w:pStyle w:val="ListParagraph"/>
        <w:numPr>
          <w:ilvl w:val="1"/>
          <w:numId w:val="1"/>
        </w:numPr>
        <w:jc w:val="both"/>
      </w:pPr>
      <w:r>
        <w:t>We had an ECC Health Overview Policy and Scrutiny Committee briefing in December on the Government’s proposal to abolish</w:t>
      </w:r>
      <w:r w:rsidRPr="00C27056">
        <w:t xml:space="preserve"> Clinical Commissioning Groups and replac</w:t>
      </w:r>
      <w:r>
        <w:t>e</w:t>
      </w:r>
      <w:r w:rsidRPr="00C27056">
        <w:t xml:space="preserve"> them with Integrated Care Systems; as far as I can see, in Essex the ICSs will largely replicate the areas covered by the CCGs, but</w:t>
      </w:r>
      <w:r>
        <w:t xml:space="preserve"> there</w:t>
      </w:r>
      <w:r w:rsidRPr="00C27056">
        <w:t xml:space="preserve"> will</w:t>
      </w:r>
      <w:r>
        <w:t xml:space="preserve"> be fewer of them with each</w:t>
      </w:r>
      <w:r w:rsidRPr="00C27056">
        <w:t xml:space="preserve"> cover</w:t>
      </w:r>
      <w:r>
        <w:t>ing</w:t>
      </w:r>
      <w:r w:rsidRPr="00C27056">
        <w:t xml:space="preserve"> much bigger areas. I asked whether there is any potential to impact on Saffron Walden Division access to Cambridge hospitals or any other </w:t>
      </w:r>
      <w:r>
        <w:t xml:space="preserve">direct </w:t>
      </w:r>
      <w:r w:rsidRPr="00C27056">
        <w:t xml:space="preserve">implications for us, and they thought not, but I’ll keep it under </w:t>
      </w:r>
      <w:proofErr w:type="gramStart"/>
      <w:r w:rsidRPr="00C27056">
        <w:t>review</w:t>
      </w:r>
      <w:r>
        <w:t>;</w:t>
      </w:r>
      <w:proofErr w:type="gramEnd"/>
    </w:p>
    <w:p w14:paraId="2B899F9C" w14:textId="77777777" w:rsidR="007E0C46" w:rsidRDefault="007E0C46" w:rsidP="007E0C46">
      <w:pPr>
        <w:pStyle w:val="ListParagraph"/>
        <w:numPr>
          <w:ilvl w:val="1"/>
          <w:numId w:val="1"/>
        </w:numPr>
        <w:jc w:val="both"/>
      </w:pPr>
      <w:r>
        <w:t xml:space="preserve">The date for implementation of the new system has slipped from 1 April to 1 July </w:t>
      </w:r>
      <w:proofErr w:type="gramStart"/>
      <w:r>
        <w:t>2022;</w:t>
      </w:r>
      <w:proofErr w:type="gramEnd"/>
    </w:p>
    <w:p w14:paraId="59BCE442" w14:textId="77777777" w:rsidR="007E0C46" w:rsidRPr="00C27056" w:rsidRDefault="007E0C46" w:rsidP="007E0C46">
      <w:pPr>
        <w:pStyle w:val="ListParagraph"/>
        <w:numPr>
          <w:ilvl w:val="1"/>
          <w:numId w:val="1"/>
        </w:numPr>
        <w:jc w:val="both"/>
      </w:pPr>
      <w:r>
        <w:t xml:space="preserve">The Government’s Social Care proposals will almost certainly put a large amount of extra costs onto county councils, both in administration and in extra funding, and it is expected that central Government will not cover </w:t>
      </w:r>
      <w:proofErr w:type="gramStart"/>
      <w:r>
        <w:t>all of</w:t>
      </w:r>
      <w:proofErr w:type="gramEnd"/>
      <w:r>
        <w:t xml:space="preserve"> the additional costs. ECC are waiting to see to what extent they will be hit, and how that will affect existing services.</w:t>
      </w:r>
    </w:p>
    <w:p w14:paraId="04EFC0AD" w14:textId="64C9C2EF" w:rsidR="00CA38B3" w:rsidRDefault="009E7F5B" w:rsidP="00CA38B3">
      <w:pPr>
        <w:pStyle w:val="ListParagraph"/>
        <w:numPr>
          <w:ilvl w:val="0"/>
          <w:numId w:val="1"/>
        </w:numPr>
        <w:jc w:val="both"/>
      </w:pPr>
      <w:r>
        <w:t xml:space="preserve">Highways matters affecting </w:t>
      </w:r>
      <w:r w:rsidR="0080366F">
        <w:t>the parish:</w:t>
      </w:r>
      <w:r w:rsidR="003C49CF">
        <w:t xml:space="preserve"> </w:t>
      </w:r>
    </w:p>
    <w:p w14:paraId="2B4843D6" w14:textId="2CDA5AF6" w:rsidR="00AB5452" w:rsidRDefault="00644B35" w:rsidP="00AB5452">
      <w:pPr>
        <w:pStyle w:val="ListParagraph"/>
        <w:numPr>
          <w:ilvl w:val="1"/>
          <w:numId w:val="1"/>
        </w:numPr>
        <w:jc w:val="both"/>
      </w:pPr>
      <w:r>
        <w:t>I’ve submitted your request to</w:t>
      </w:r>
      <w:r w:rsidR="005D6064">
        <w:t xml:space="preserve"> </w:t>
      </w:r>
      <w:r w:rsidR="002864B3">
        <w:t xml:space="preserve">have a 40mph zone before the 30mph limit coming from the west </w:t>
      </w:r>
      <w:r>
        <w:t>– the L</w:t>
      </w:r>
      <w:r w:rsidR="00982D39">
        <w:t>ocal Highways Panel</w:t>
      </w:r>
      <w:r>
        <w:t xml:space="preserve"> should validate</w:t>
      </w:r>
      <w:r w:rsidR="001D5B6D">
        <w:t xml:space="preserve"> (or not)</w:t>
      </w:r>
      <w:r>
        <w:t xml:space="preserve"> and report back on requested schemes </w:t>
      </w:r>
      <w:r w:rsidR="000E0A13">
        <w:t xml:space="preserve">in time for them to be considered at the LHP meeting in March </w:t>
      </w:r>
      <w:proofErr w:type="gramStart"/>
      <w:r w:rsidR="000E0A13">
        <w:t>2022;</w:t>
      </w:r>
      <w:proofErr w:type="gramEnd"/>
    </w:p>
    <w:p w14:paraId="70E78D16" w14:textId="542B2775" w:rsidR="0062581C" w:rsidRDefault="003F3E53" w:rsidP="009F37AD">
      <w:pPr>
        <w:pStyle w:val="ListParagraph"/>
        <w:numPr>
          <w:ilvl w:val="1"/>
          <w:numId w:val="1"/>
        </w:numPr>
        <w:jc w:val="both"/>
      </w:pPr>
      <w:r>
        <w:t xml:space="preserve">Issue of rusting and dangerous street furniture / lampposts in </w:t>
      </w:r>
      <w:proofErr w:type="spellStart"/>
      <w:r>
        <w:t>Wendens</w:t>
      </w:r>
      <w:proofErr w:type="spellEnd"/>
      <w:r>
        <w:t xml:space="preserve"> Ambo raised with me – </w:t>
      </w:r>
      <w:r w:rsidR="00ED6678">
        <w:t>ECC said they were deciding what to do</w:t>
      </w:r>
      <w:r w:rsidR="001D5B6D">
        <w:t xml:space="preserve"> but I gather nothing has yet been done so</w:t>
      </w:r>
      <w:r w:rsidR="00ED6678">
        <w:t xml:space="preserve"> I’ve chased them </w:t>
      </w:r>
      <w:proofErr w:type="gramStart"/>
      <w:r w:rsidR="00ED6678">
        <w:t>again</w:t>
      </w:r>
      <w:r w:rsidR="00133E7F">
        <w:t>;</w:t>
      </w:r>
      <w:proofErr w:type="gramEnd"/>
    </w:p>
    <w:p w14:paraId="21ED9130" w14:textId="72CCFA34" w:rsidR="00133E7F" w:rsidRDefault="00133E7F" w:rsidP="009F37AD">
      <w:pPr>
        <w:pStyle w:val="ListParagraph"/>
        <w:numPr>
          <w:ilvl w:val="1"/>
          <w:numId w:val="1"/>
        </w:numPr>
        <w:jc w:val="both"/>
      </w:pPr>
      <w:r>
        <w:t xml:space="preserve">Gail contacted me about changing the </w:t>
      </w:r>
      <w:r w:rsidR="006A556D">
        <w:t>existing vehicle activated sign</w:t>
      </w:r>
      <w:r>
        <w:t xml:space="preserve"> for a </w:t>
      </w:r>
      <w:r w:rsidR="006B2939">
        <w:t>speed indicator sign. ECC are now putting the costs of VASs onto parish councils</w:t>
      </w:r>
      <w:r w:rsidR="00A208BD">
        <w:t xml:space="preserve">; I’ve forwarded the application process to </w:t>
      </w:r>
      <w:proofErr w:type="gramStart"/>
      <w:r w:rsidR="00A208BD">
        <w:t>you, but</w:t>
      </w:r>
      <w:proofErr w:type="gramEnd"/>
      <w:r w:rsidR="00A208BD">
        <w:t xml:space="preserve"> let me know if you need assistance.</w:t>
      </w:r>
    </w:p>
    <w:p w14:paraId="4F053A5B" w14:textId="46A3CF7D" w:rsidR="00D82DB9" w:rsidRDefault="00D82DB9" w:rsidP="00D82DB9">
      <w:pPr>
        <w:pStyle w:val="ListParagraph"/>
        <w:numPr>
          <w:ilvl w:val="0"/>
          <w:numId w:val="1"/>
        </w:numPr>
        <w:jc w:val="both"/>
      </w:pPr>
      <w:r>
        <w:t xml:space="preserve">ECC Climate change fund – ECC have </w:t>
      </w:r>
      <w:r w:rsidR="006A556D">
        <w:t xml:space="preserve">just </w:t>
      </w:r>
      <w:r w:rsidR="004F45DD">
        <w:t xml:space="preserve">circulated details of </w:t>
      </w:r>
      <w:r>
        <w:t xml:space="preserve">a £500,000 fund </w:t>
      </w:r>
      <w:r w:rsidR="00CF68AA">
        <w:t xml:space="preserve">for environmental initiatives in the county, with a maximum grant of £20,000. I’ve </w:t>
      </w:r>
      <w:r w:rsidR="004F45DD">
        <w:t>forwarded</w:t>
      </w:r>
      <w:r w:rsidR="00CF68AA">
        <w:t xml:space="preserve"> details to each parish</w:t>
      </w:r>
    </w:p>
    <w:sectPr w:rsidR="00D82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65CDB" w14:textId="77777777" w:rsidR="009E1877" w:rsidRDefault="009E1877" w:rsidP="009B21B8">
      <w:pPr>
        <w:spacing w:after="0" w:line="240" w:lineRule="auto"/>
      </w:pPr>
      <w:r>
        <w:separator/>
      </w:r>
    </w:p>
  </w:endnote>
  <w:endnote w:type="continuationSeparator" w:id="0">
    <w:p w14:paraId="33B4BF3E" w14:textId="77777777" w:rsidR="009E1877" w:rsidRDefault="009E1877" w:rsidP="009B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0CDBE" w14:textId="77777777" w:rsidR="009E1877" w:rsidRDefault="009E1877" w:rsidP="009B21B8">
      <w:pPr>
        <w:spacing w:after="0" w:line="240" w:lineRule="auto"/>
      </w:pPr>
      <w:r>
        <w:separator/>
      </w:r>
    </w:p>
  </w:footnote>
  <w:footnote w:type="continuationSeparator" w:id="0">
    <w:p w14:paraId="7F5D0608" w14:textId="77777777" w:rsidR="009E1877" w:rsidRDefault="009E1877" w:rsidP="009B2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0F4E"/>
    <w:multiLevelType w:val="hybridMultilevel"/>
    <w:tmpl w:val="A5AC28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70"/>
    <w:rsid w:val="00016393"/>
    <w:rsid w:val="0006115D"/>
    <w:rsid w:val="00082F70"/>
    <w:rsid w:val="000B0C48"/>
    <w:rsid w:val="000D72A3"/>
    <w:rsid w:val="000E0A13"/>
    <w:rsid w:val="000F0BB0"/>
    <w:rsid w:val="00115A92"/>
    <w:rsid w:val="00133E7F"/>
    <w:rsid w:val="00157AF7"/>
    <w:rsid w:val="0018063E"/>
    <w:rsid w:val="001C6697"/>
    <w:rsid w:val="001D5B6D"/>
    <w:rsid w:val="001F77D7"/>
    <w:rsid w:val="00220312"/>
    <w:rsid w:val="00243F98"/>
    <w:rsid w:val="002864B3"/>
    <w:rsid w:val="00290B15"/>
    <w:rsid w:val="002C5E94"/>
    <w:rsid w:val="002E6C94"/>
    <w:rsid w:val="00314D5E"/>
    <w:rsid w:val="00320D49"/>
    <w:rsid w:val="00387B5E"/>
    <w:rsid w:val="003C49CF"/>
    <w:rsid w:val="003D7EB3"/>
    <w:rsid w:val="003F3E53"/>
    <w:rsid w:val="00413F8C"/>
    <w:rsid w:val="00423C97"/>
    <w:rsid w:val="00430CEF"/>
    <w:rsid w:val="004D3B14"/>
    <w:rsid w:val="004F45DD"/>
    <w:rsid w:val="004F518E"/>
    <w:rsid w:val="005B7F80"/>
    <w:rsid w:val="005C4F82"/>
    <w:rsid w:val="005D6064"/>
    <w:rsid w:val="0062581C"/>
    <w:rsid w:val="00636408"/>
    <w:rsid w:val="00644B35"/>
    <w:rsid w:val="006859E0"/>
    <w:rsid w:val="006A556D"/>
    <w:rsid w:val="006B2939"/>
    <w:rsid w:val="00706F9C"/>
    <w:rsid w:val="00770C9D"/>
    <w:rsid w:val="00777BCA"/>
    <w:rsid w:val="007E0C46"/>
    <w:rsid w:val="00803464"/>
    <w:rsid w:val="0080366F"/>
    <w:rsid w:val="008157C1"/>
    <w:rsid w:val="008A3095"/>
    <w:rsid w:val="008C08CE"/>
    <w:rsid w:val="00927C70"/>
    <w:rsid w:val="00934E14"/>
    <w:rsid w:val="00980D29"/>
    <w:rsid w:val="00982D39"/>
    <w:rsid w:val="009B21B8"/>
    <w:rsid w:val="009E1877"/>
    <w:rsid w:val="009E7F5B"/>
    <w:rsid w:val="009F37AD"/>
    <w:rsid w:val="00A208BD"/>
    <w:rsid w:val="00AA787F"/>
    <w:rsid w:val="00AB5452"/>
    <w:rsid w:val="00B07041"/>
    <w:rsid w:val="00BB30C4"/>
    <w:rsid w:val="00BD6949"/>
    <w:rsid w:val="00C77794"/>
    <w:rsid w:val="00CA06F6"/>
    <w:rsid w:val="00CA38B3"/>
    <w:rsid w:val="00CD775E"/>
    <w:rsid w:val="00CF68AA"/>
    <w:rsid w:val="00D23D4C"/>
    <w:rsid w:val="00D4111A"/>
    <w:rsid w:val="00D82DB9"/>
    <w:rsid w:val="00D97455"/>
    <w:rsid w:val="00DB3438"/>
    <w:rsid w:val="00DB7F51"/>
    <w:rsid w:val="00ED6678"/>
    <w:rsid w:val="00F002B9"/>
    <w:rsid w:val="00FD093B"/>
    <w:rsid w:val="00F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EFC0A4"/>
  <w15:docId w15:val="{24506AB6-6ED2-4995-83D7-2B738789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Gadd</dc:creator>
  <cp:lastModifiedBy>Amanda Lindsell</cp:lastModifiedBy>
  <cp:revision>2</cp:revision>
  <cp:lastPrinted>2022-01-06T07:48:00Z</cp:lastPrinted>
  <dcterms:created xsi:type="dcterms:W3CDTF">2022-01-06T07:49:00Z</dcterms:created>
  <dcterms:modified xsi:type="dcterms:W3CDTF">2022-01-06T07:49:00Z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2021-09-01T07:07:39Z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cf65e9ef-f883-4be0-87bb-0000ee514abc</vt:lpwstr>
  </property>
  <property fmtid="{D5CDD505-2E9C-101B-9397-08002B2CF9AE}" pid="8" name="MSIP_Label_39d8be9e-c8d9-4b9c-bd40-2c27cc7ea2e6_ContentBits">
    <vt:lpwstr>0</vt:lpwstr>
  </property>
</Properties>
</file>