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FC0A4" w14:textId="77777777" w:rsidR="00706F9C" w:rsidRDefault="00927C70" w:rsidP="00927C70">
      <w:pPr>
        <w:jc w:val="center"/>
      </w:pPr>
      <w:r>
        <w:t>Paul Gadd County Councillor Update</w:t>
      </w:r>
    </w:p>
    <w:p w14:paraId="669F4DFB" w14:textId="1E15C6EF" w:rsidR="00AA787F" w:rsidRPr="00CA2284" w:rsidRDefault="00DB3438" w:rsidP="00AB5452">
      <w:pPr>
        <w:jc w:val="center"/>
      </w:pPr>
      <w:proofErr w:type="spellStart"/>
      <w:r>
        <w:t>Wendens</w:t>
      </w:r>
      <w:proofErr w:type="spellEnd"/>
      <w:r>
        <w:t xml:space="preserve"> </w:t>
      </w:r>
      <w:r w:rsidRPr="00CA2284">
        <w:t>Ambo</w:t>
      </w:r>
      <w:r w:rsidR="00CA38B3" w:rsidRPr="00CA2284">
        <w:t xml:space="preserve"> </w:t>
      </w:r>
      <w:r w:rsidR="00927C70" w:rsidRPr="00CA2284">
        <w:t xml:space="preserve">Parish Council </w:t>
      </w:r>
      <w:r w:rsidR="00A61665">
        <w:t>16</w:t>
      </w:r>
      <w:r w:rsidR="00783814">
        <w:t>/6</w:t>
      </w:r>
      <w:r w:rsidR="002813CD">
        <w:t>/25</w:t>
      </w:r>
    </w:p>
    <w:p w14:paraId="0FF5DFED" w14:textId="531C1000" w:rsidR="00696331" w:rsidRPr="00CA2284" w:rsidRDefault="007D7D20" w:rsidP="00783A5F">
      <w:pPr>
        <w:jc w:val="both"/>
      </w:pPr>
      <w:r w:rsidRPr="007D7D20">
        <w:rPr>
          <w:b/>
          <w:bCs/>
        </w:rPr>
        <w:t>[</w:t>
      </w:r>
      <w:r w:rsidRPr="007D7D20">
        <w:rPr>
          <w:b/>
          <w:bCs/>
          <w:i/>
          <w:iCs/>
        </w:rPr>
        <w:t>Note, items in italics are repeats from last month, still unresolved]</w:t>
      </w:r>
    </w:p>
    <w:p w14:paraId="33830F5A" w14:textId="77777777" w:rsidR="00022D5D" w:rsidRDefault="00022D5D" w:rsidP="00022D5D">
      <w:pPr>
        <w:pStyle w:val="ListParagraph"/>
        <w:numPr>
          <w:ilvl w:val="0"/>
          <w:numId w:val="1"/>
        </w:numPr>
        <w:jc w:val="both"/>
        <w:rPr>
          <w:rFonts w:cstheme="minorHAnsi"/>
          <w:color w:val="000000" w:themeColor="text1"/>
        </w:rPr>
      </w:pPr>
      <w:r>
        <w:rPr>
          <w:rFonts w:cstheme="minorHAnsi"/>
          <w:color w:val="000000" w:themeColor="text1"/>
        </w:rPr>
        <w:t>Locality Fund for 2025/26</w:t>
      </w:r>
    </w:p>
    <w:p w14:paraId="45F0C09E" w14:textId="22500EC2" w:rsidR="00022D5D" w:rsidRPr="00CC4F8F" w:rsidRDefault="005509A6" w:rsidP="00CC4F8F">
      <w:pPr>
        <w:pStyle w:val="ListParagraph"/>
        <w:numPr>
          <w:ilvl w:val="1"/>
          <w:numId w:val="1"/>
        </w:numPr>
        <w:jc w:val="both"/>
        <w:rPr>
          <w:rFonts w:cstheme="minorHAnsi"/>
          <w:color w:val="000000" w:themeColor="text1"/>
        </w:rPr>
      </w:pPr>
      <w:r>
        <w:rPr>
          <w:rFonts w:cstheme="minorHAnsi"/>
          <w:color w:val="000000" w:themeColor="text1"/>
        </w:rPr>
        <w:t>Arrangements for this year seem to be as for previous years, so I will have £5,000 to award on a similar basis to before. Let me know if you have any projects</w:t>
      </w:r>
      <w:r w:rsidR="00022D5D" w:rsidRPr="00CC4F8F">
        <w:rPr>
          <w:rFonts w:cstheme="minorHAnsi"/>
          <w:color w:val="000000" w:themeColor="text1"/>
        </w:rPr>
        <w:t>;</w:t>
      </w:r>
    </w:p>
    <w:p w14:paraId="63F14139" w14:textId="47D4F83B" w:rsidR="00780325" w:rsidRPr="00CA2284" w:rsidRDefault="00780325" w:rsidP="008D03C0">
      <w:pPr>
        <w:pStyle w:val="ListParagraph"/>
        <w:numPr>
          <w:ilvl w:val="0"/>
          <w:numId w:val="1"/>
        </w:numPr>
        <w:jc w:val="both"/>
      </w:pPr>
      <w:r w:rsidRPr="00CA2284">
        <w:t xml:space="preserve">Highways matters affecting the parish: </w:t>
      </w:r>
    </w:p>
    <w:p w14:paraId="48152A77" w14:textId="33EB8322" w:rsidR="00406131" w:rsidRDefault="00634755" w:rsidP="00406131">
      <w:pPr>
        <w:pStyle w:val="ListParagraph"/>
        <w:numPr>
          <w:ilvl w:val="1"/>
          <w:numId w:val="1"/>
        </w:numPr>
        <w:jc w:val="both"/>
        <w:rPr>
          <w:color w:val="000000" w:themeColor="text1"/>
        </w:rPr>
      </w:pPr>
      <w:r w:rsidRPr="005E3E96">
        <w:rPr>
          <w:i/>
          <w:iCs/>
        </w:rPr>
        <w:t xml:space="preserve">B1039 potholes – </w:t>
      </w:r>
      <w:proofErr w:type="gramStart"/>
      <w:r w:rsidRPr="005E3E96">
        <w:t>they’ve</w:t>
      </w:r>
      <w:proofErr w:type="gramEnd"/>
      <w:r w:rsidRPr="005E3E96">
        <w:t xml:space="preserve"> finally been mended, although I see more are springing up</w:t>
      </w:r>
      <w:r w:rsidR="00406131" w:rsidRPr="00065488">
        <w:rPr>
          <w:color w:val="000000" w:themeColor="text1"/>
        </w:rPr>
        <w:t>;</w:t>
      </w:r>
    </w:p>
    <w:p w14:paraId="2499B634" w14:textId="0716CC4C" w:rsidR="002F1F6A" w:rsidRPr="009D4C0F" w:rsidRDefault="009D4C0F" w:rsidP="00406131">
      <w:pPr>
        <w:pStyle w:val="ListParagraph"/>
        <w:numPr>
          <w:ilvl w:val="1"/>
          <w:numId w:val="1"/>
        </w:numPr>
        <w:jc w:val="both"/>
        <w:rPr>
          <w:rFonts w:cstheme="minorHAnsi"/>
          <w:i/>
          <w:iCs/>
          <w:color w:val="000000" w:themeColor="text1"/>
        </w:rPr>
      </w:pPr>
      <w:r>
        <w:rPr>
          <w:color w:val="000000" w:themeColor="text1"/>
        </w:rPr>
        <w:t>I’ve forwarded you “</w:t>
      </w:r>
      <w:r w:rsidRPr="009D4C0F">
        <w:rPr>
          <w:rFonts w:cstheme="minorHAnsi"/>
          <w:i/>
          <w:iCs/>
          <w:color w:val="242424"/>
          <w:shd w:val="clear" w:color="auto" w:fill="FFFFFF"/>
        </w:rPr>
        <w:t>details of the intended closure of </w:t>
      </w:r>
      <w:r w:rsidRPr="009D4C0F">
        <w:rPr>
          <w:rStyle w:val="xhighlight-yellow"/>
          <w:rFonts w:cstheme="minorHAnsi"/>
          <w:i/>
          <w:iCs/>
          <w:color w:val="242424"/>
          <w:bdr w:val="none" w:sz="0" w:space="0" w:color="auto" w:frame="1"/>
          <w:shd w:val="clear" w:color="auto" w:fill="FFFFFF"/>
        </w:rPr>
        <w:t>Cambridge Road, Mutlow Hill, London Road</w:t>
      </w:r>
      <w:r w:rsidRPr="009D4C0F">
        <w:rPr>
          <w:rFonts w:cstheme="minorHAnsi"/>
          <w:i/>
          <w:iCs/>
          <w:color w:val="242424"/>
          <w:shd w:val="clear" w:color="auto" w:fill="FFFFFF"/>
        </w:rPr>
        <w:t>, due to commence on </w:t>
      </w:r>
      <w:r w:rsidRPr="009D4C0F">
        <w:rPr>
          <w:rStyle w:val="xhighlight-yellow"/>
          <w:rFonts w:cstheme="minorHAnsi"/>
          <w:i/>
          <w:iCs/>
          <w:color w:val="242424"/>
          <w:bdr w:val="none" w:sz="0" w:space="0" w:color="auto" w:frame="1"/>
          <w:shd w:val="clear" w:color="auto" w:fill="FFFFFF"/>
        </w:rPr>
        <w:t>27th October 2025</w:t>
      </w:r>
      <w:r w:rsidRPr="009D4C0F">
        <w:rPr>
          <w:rFonts w:cstheme="minorHAnsi"/>
          <w:i/>
          <w:iCs/>
          <w:color w:val="242424"/>
          <w:shd w:val="clear" w:color="auto" w:fill="FFFFFF"/>
        </w:rPr>
        <w:t> for 8 nights (20.00-05.00)</w:t>
      </w:r>
      <w:r w:rsidRPr="009D4C0F">
        <w:rPr>
          <w:rStyle w:val="xhighlight-yellow"/>
          <w:rFonts w:cstheme="minorHAnsi"/>
          <w:i/>
          <w:iCs/>
          <w:color w:val="242424"/>
          <w:bdr w:val="none" w:sz="0" w:space="0" w:color="auto" w:frame="1"/>
          <w:shd w:val="clear" w:color="auto" w:fill="FFFFFF"/>
        </w:rPr>
        <w:t>.</w:t>
      </w:r>
      <w:r w:rsidRPr="009D4C0F">
        <w:rPr>
          <w:rFonts w:cstheme="minorHAnsi"/>
          <w:i/>
          <w:iCs/>
          <w:color w:val="242424"/>
          <w:shd w:val="clear" w:color="auto" w:fill="FFFFFF"/>
        </w:rPr>
        <w:t> The closure is required for the safety of the public and workforce while </w:t>
      </w:r>
      <w:r w:rsidRPr="009D4C0F">
        <w:rPr>
          <w:rStyle w:val="xhighlight-yellow"/>
          <w:rFonts w:cstheme="minorHAnsi"/>
          <w:i/>
          <w:iCs/>
          <w:color w:val="242424"/>
          <w:bdr w:val="none" w:sz="0" w:space="0" w:color="auto" w:frame="1"/>
          <w:shd w:val="clear" w:color="auto" w:fill="FFFFFF"/>
        </w:rPr>
        <w:t xml:space="preserve">Essex County </w:t>
      </w:r>
      <w:proofErr w:type="gramStart"/>
      <w:r w:rsidRPr="009D4C0F">
        <w:rPr>
          <w:rStyle w:val="xhighlight-yellow"/>
          <w:rFonts w:cstheme="minorHAnsi"/>
          <w:i/>
          <w:iCs/>
          <w:color w:val="242424"/>
          <w:bdr w:val="none" w:sz="0" w:space="0" w:color="auto" w:frame="1"/>
          <w:shd w:val="clear" w:color="auto" w:fill="FFFFFF"/>
        </w:rPr>
        <w:t>Council </w:t>
      </w:r>
      <w:r w:rsidRPr="009D4C0F">
        <w:rPr>
          <w:rFonts w:cstheme="minorHAnsi"/>
          <w:i/>
          <w:iCs/>
          <w:color w:val="242424"/>
          <w:shd w:val="clear" w:color="auto" w:fill="FFFFFF"/>
        </w:rPr>
        <w:t> undertakes</w:t>
      </w:r>
      <w:proofErr w:type="gramEnd"/>
      <w:r w:rsidRPr="009D4C0F">
        <w:rPr>
          <w:rFonts w:cstheme="minorHAnsi"/>
          <w:i/>
          <w:iCs/>
          <w:color w:val="242424"/>
          <w:shd w:val="clear" w:color="auto" w:fill="FFFFFF"/>
        </w:rPr>
        <w:t> </w:t>
      </w:r>
      <w:r w:rsidRPr="009D4C0F">
        <w:rPr>
          <w:rFonts w:cstheme="minorHAnsi"/>
          <w:i/>
          <w:iCs/>
          <w:color w:val="000000"/>
          <w:bdr w:val="none" w:sz="0" w:space="0" w:color="auto" w:frame="1"/>
          <w:shd w:val="clear" w:color="auto" w:fill="FFFFFF"/>
        </w:rPr>
        <w:t>surface dressing works.</w:t>
      </w:r>
      <w:proofErr w:type="gramStart"/>
      <w:r>
        <w:rPr>
          <w:rFonts w:cstheme="minorHAnsi"/>
          <w:i/>
          <w:iCs/>
          <w:color w:val="000000"/>
          <w:bdr w:val="none" w:sz="0" w:space="0" w:color="auto" w:frame="1"/>
          <w:shd w:val="clear" w:color="auto" w:fill="FFFFFF"/>
        </w:rPr>
        <w:t>”,</w:t>
      </w:r>
      <w:proofErr w:type="gramEnd"/>
      <w:r>
        <w:rPr>
          <w:rFonts w:cstheme="minorHAnsi"/>
          <w:i/>
          <w:iCs/>
          <w:color w:val="000000"/>
          <w:bdr w:val="none" w:sz="0" w:space="0" w:color="auto" w:frame="1"/>
          <w:shd w:val="clear" w:color="auto" w:fill="FFFFFF"/>
        </w:rPr>
        <w:t xml:space="preserve"> </w:t>
      </w:r>
      <w:r>
        <w:rPr>
          <w:rFonts w:cstheme="minorHAnsi"/>
          <w:color w:val="000000"/>
          <w:bdr w:val="none" w:sz="0" w:space="0" w:color="auto" w:frame="1"/>
          <w:shd w:val="clear" w:color="auto" w:fill="FFFFFF"/>
        </w:rPr>
        <w:t xml:space="preserve">although given the number of times this has been postponed, </w:t>
      </w:r>
      <w:proofErr w:type="gramStart"/>
      <w:r>
        <w:rPr>
          <w:rFonts w:cstheme="minorHAnsi"/>
          <w:color w:val="000000"/>
          <w:bdr w:val="none" w:sz="0" w:space="0" w:color="auto" w:frame="1"/>
          <w:shd w:val="clear" w:color="auto" w:fill="FFFFFF"/>
        </w:rPr>
        <w:t>I’m</w:t>
      </w:r>
      <w:proofErr w:type="gramEnd"/>
      <w:r>
        <w:rPr>
          <w:rFonts w:cstheme="minorHAnsi"/>
          <w:color w:val="000000"/>
          <w:bdr w:val="none" w:sz="0" w:space="0" w:color="auto" w:frame="1"/>
          <w:shd w:val="clear" w:color="auto" w:fill="FFFFFF"/>
        </w:rPr>
        <w:t xml:space="preserve"> not holding my breath. I will keep chasing, but I </w:t>
      </w:r>
      <w:proofErr w:type="gramStart"/>
      <w:r>
        <w:rPr>
          <w:rFonts w:cstheme="minorHAnsi"/>
          <w:color w:val="000000"/>
          <w:bdr w:val="none" w:sz="0" w:space="0" w:color="auto" w:frame="1"/>
          <w:shd w:val="clear" w:color="auto" w:fill="FFFFFF"/>
        </w:rPr>
        <w:t>can’t</w:t>
      </w:r>
      <w:proofErr w:type="gramEnd"/>
      <w:r>
        <w:rPr>
          <w:rFonts w:cstheme="minorHAnsi"/>
          <w:color w:val="000000"/>
          <w:bdr w:val="none" w:sz="0" w:space="0" w:color="auto" w:frame="1"/>
          <w:shd w:val="clear" w:color="auto" w:fill="FFFFFF"/>
        </w:rPr>
        <w:t xml:space="preserve"> get the junction white lining done in the meantime;</w:t>
      </w:r>
    </w:p>
    <w:p w14:paraId="53F72A5A" w14:textId="26B98E9B" w:rsidR="008D5EEB" w:rsidRPr="00406131" w:rsidRDefault="008D5EEB" w:rsidP="00406131">
      <w:pPr>
        <w:pStyle w:val="ListParagraph"/>
        <w:numPr>
          <w:ilvl w:val="1"/>
          <w:numId w:val="1"/>
        </w:numPr>
        <w:jc w:val="both"/>
      </w:pPr>
      <w:r w:rsidRPr="00406131">
        <w:rPr>
          <w:i/>
          <w:iCs/>
        </w:rPr>
        <w:t>Rookery Lane potholes –</w:t>
      </w:r>
      <w:r w:rsidR="00406131" w:rsidRPr="00406131">
        <w:rPr>
          <w:i/>
          <w:iCs/>
        </w:rPr>
        <w:t xml:space="preserve"> </w:t>
      </w:r>
      <w:r w:rsidR="00E756F5" w:rsidRPr="00A97E64">
        <w:t xml:space="preserve">reference </w:t>
      </w:r>
      <w:proofErr w:type="gramStart"/>
      <w:r w:rsidR="00E756F5" w:rsidRPr="00A97E64">
        <w:t xml:space="preserve">number  </w:t>
      </w:r>
      <w:r w:rsidR="00EB4A13" w:rsidRPr="00A97E64">
        <w:t>2958494</w:t>
      </w:r>
      <w:proofErr w:type="gramEnd"/>
      <w:r w:rsidR="00406131">
        <w:t xml:space="preserve"> – still no progress</w:t>
      </w:r>
    </w:p>
    <w:p w14:paraId="34A16456" w14:textId="77777777" w:rsidR="002F1F6A" w:rsidRPr="005E3E96" w:rsidRDefault="002F1F6A" w:rsidP="002F1F6A">
      <w:pPr>
        <w:pStyle w:val="ListParagraph"/>
        <w:numPr>
          <w:ilvl w:val="0"/>
          <w:numId w:val="1"/>
        </w:numPr>
        <w:jc w:val="both"/>
      </w:pPr>
      <w:r w:rsidRPr="005E3E96">
        <w:t xml:space="preserve">LHP matters: </w:t>
      </w:r>
    </w:p>
    <w:p w14:paraId="2E93011F" w14:textId="6D617D27" w:rsidR="002F1F6A" w:rsidRPr="005E3E96" w:rsidRDefault="00A25503" w:rsidP="00A25503">
      <w:pPr>
        <w:pStyle w:val="ListParagraph"/>
        <w:numPr>
          <w:ilvl w:val="1"/>
          <w:numId w:val="1"/>
        </w:numPr>
        <w:jc w:val="both"/>
      </w:pPr>
      <w:r>
        <w:t xml:space="preserve">We’ve now been told that the LHPs will continue, but haven’t been told the funding level, and have been told that they will only look at improvements which are already in the system and clearly deliverable within the next 2 years. We have just been told that all the LHPs </w:t>
      </w:r>
      <w:proofErr w:type="gramStart"/>
      <w:r>
        <w:t>have to</w:t>
      </w:r>
      <w:proofErr w:type="gramEnd"/>
      <w:r>
        <w:t xml:space="preserve"> meet before the end of June, and the date selected is a date that I am away! If there is anything affecting the parish that you would like considered, let me know and </w:t>
      </w:r>
      <w:proofErr w:type="gramStart"/>
      <w:r>
        <w:t>I’ll</w:t>
      </w:r>
      <w:proofErr w:type="gramEnd"/>
      <w:r>
        <w:t xml:space="preserve"> see if there is any chance of adding new schemes</w:t>
      </w:r>
      <w:r w:rsidR="002F1F6A" w:rsidRPr="005E3E96">
        <w:t>;</w:t>
      </w:r>
    </w:p>
    <w:p w14:paraId="589EDFD9" w14:textId="77777777" w:rsidR="002F1F6A" w:rsidRPr="005E3E96" w:rsidRDefault="002F1F6A" w:rsidP="002F1F6A">
      <w:pPr>
        <w:pStyle w:val="ListParagraph"/>
        <w:numPr>
          <w:ilvl w:val="1"/>
          <w:numId w:val="1"/>
        </w:numPr>
        <w:jc w:val="both"/>
      </w:pPr>
      <w:r w:rsidRPr="005E3E96">
        <w:t>On the Uttlesford LHP and its awful past performance more generally, I’ve continued to chase through the scrutiny process, but still can’t find anyone at ECC who is interested. My questions concerning their past performance were resubmitted through the Place Services Committee, and again Essex Highways refused to answer most of them. There was another Scrutiny Committee meeting in May – rightly or wrongly, I decided not to attend until Essex Highways were forced to answer properly, but it appears that no-one in ECC has the will to ask them to do so. As before, I can only apologise.</w:t>
      </w:r>
    </w:p>
    <w:p w14:paraId="61FE5CA6" w14:textId="77777777" w:rsidR="002F1F6A" w:rsidRPr="005E3E96" w:rsidRDefault="002F1F6A" w:rsidP="002F1F6A">
      <w:pPr>
        <w:pStyle w:val="ListParagraph"/>
        <w:numPr>
          <w:ilvl w:val="0"/>
          <w:numId w:val="1"/>
        </w:numPr>
        <w:jc w:val="both"/>
        <w:rPr>
          <w:rFonts w:cstheme="minorHAnsi"/>
          <w:i/>
          <w:iCs/>
        </w:rPr>
      </w:pPr>
      <w:r w:rsidRPr="005E3E96">
        <w:rPr>
          <w:rFonts w:cstheme="minorHAnsi"/>
        </w:rPr>
        <w:t>ECC matters:</w:t>
      </w:r>
    </w:p>
    <w:p w14:paraId="456C7066" w14:textId="006D6A37" w:rsidR="002813CD" w:rsidRPr="00A41226" w:rsidRDefault="00A41226" w:rsidP="00A41226">
      <w:pPr>
        <w:pStyle w:val="ListParagraph"/>
        <w:numPr>
          <w:ilvl w:val="1"/>
          <w:numId w:val="1"/>
        </w:numPr>
        <w:jc w:val="both"/>
        <w:rPr>
          <w:rFonts w:cstheme="minorHAnsi"/>
          <w:i/>
          <w:iCs/>
        </w:rPr>
      </w:pPr>
      <w:r>
        <w:rPr>
          <w:rFonts w:cstheme="minorHAnsi"/>
        </w:rPr>
        <w:t>Healthcare – district nurses: I’ve had a recent complaint that district nurses are now not performing 1 year health checks in person but instead doing them remotely. I’ve chased the issue through the Healthcare Scrutiny Committee and ECC have confirmed that they have reduced the service. It appears that in person visits are made to targeted families, and that anyone else can request them, although families may not know this – let me know if you have had this raised as a local issue.</w:t>
      </w:r>
    </w:p>
    <w:sectPr w:rsidR="002813CD" w:rsidRPr="00A412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0FC3" w14:textId="77777777" w:rsidR="00C75B4B" w:rsidRDefault="00C75B4B" w:rsidP="009B21B8">
      <w:pPr>
        <w:spacing w:after="0" w:line="240" w:lineRule="auto"/>
      </w:pPr>
      <w:r>
        <w:separator/>
      </w:r>
    </w:p>
  </w:endnote>
  <w:endnote w:type="continuationSeparator" w:id="0">
    <w:p w14:paraId="34DFF8C9" w14:textId="77777777" w:rsidR="00C75B4B" w:rsidRDefault="00C75B4B" w:rsidP="009B2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AC14" w14:textId="77777777" w:rsidR="00C75B4B" w:rsidRDefault="00C75B4B" w:rsidP="009B21B8">
      <w:pPr>
        <w:spacing w:after="0" w:line="240" w:lineRule="auto"/>
      </w:pPr>
      <w:r>
        <w:separator/>
      </w:r>
    </w:p>
  </w:footnote>
  <w:footnote w:type="continuationSeparator" w:id="0">
    <w:p w14:paraId="31FD1CCD" w14:textId="77777777" w:rsidR="00C75B4B" w:rsidRDefault="00C75B4B" w:rsidP="009B2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0F4E"/>
    <w:multiLevelType w:val="hybridMultilevel"/>
    <w:tmpl w:val="E550D1FE"/>
    <w:lvl w:ilvl="0" w:tplc="AB16FBB2">
      <w:start w:val="1"/>
      <w:numFmt w:val="decimal"/>
      <w:lvlText w:val="%1."/>
      <w:lvlJc w:val="left"/>
      <w:pPr>
        <w:ind w:left="360" w:hanging="360"/>
      </w:pPr>
      <w:rPr>
        <w:i w:val="0"/>
        <w:iCs w:val="0"/>
      </w:rPr>
    </w:lvl>
    <w:lvl w:ilvl="1" w:tplc="9D3CA00C">
      <w:start w:val="1"/>
      <w:numFmt w:val="lowerLetter"/>
      <w:lvlText w:val="%2."/>
      <w:lvlJc w:val="left"/>
      <w:pPr>
        <w:ind w:left="1080" w:hanging="360"/>
      </w:pPr>
      <w:rPr>
        <w:i w:val="0"/>
        <w:iCs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9524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70"/>
    <w:rsid w:val="000014D0"/>
    <w:rsid w:val="00016393"/>
    <w:rsid w:val="000226CF"/>
    <w:rsid w:val="00022D5D"/>
    <w:rsid w:val="0002302A"/>
    <w:rsid w:val="00025028"/>
    <w:rsid w:val="0004642F"/>
    <w:rsid w:val="00047EC3"/>
    <w:rsid w:val="00061048"/>
    <w:rsid w:val="0006115D"/>
    <w:rsid w:val="00064539"/>
    <w:rsid w:val="000700A7"/>
    <w:rsid w:val="0007109A"/>
    <w:rsid w:val="00075A65"/>
    <w:rsid w:val="00082F70"/>
    <w:rsid w:val="00085BEB"/>
    <w:rsid w:val="00086F5E"/>
    <w:rsid w:val="000875F7"/>
    <w:rsid w:val="00093928"/>
    <w:rsid w:val="0009671C"/>
    <w:rsid w:val="00096F19"/>
    <w:rsid w:val="000A060A"/>
    <w:rsid w:val="000B0C48"/>
    <w:rsid w:val="000C2C62"/>
    <w:rsid w:val="000D72A3"/>
    <w:rsid w:val="000E0A13"/>
    <w:rsid w:val="000E1675"/>
    <w:rsid w:val="000E22A4"/>
    <w:rsid w:val="000E234D"/>
    <w:rsid w:val="000E3542"/>
    <w:rsid w:val="000F0BB0"/>
    <w:rsid w:val="000F2374"/>
    <w:rsid w:val="000F2511"/>
    <w:rsid w:val="000F3626"/>
    <w:rsid w:val="001076F0"/>
    <w:rsid w:val="00110124"/>
    <w:rsid w:val="00110E11"/>
    <w:rsid w:val="00115A92"/>
    <w:rsid w:val="001239C5"/>
    <w:rsid w:val="001320D5"/>
    <w:rsid w:val="00133E7F"/>
    <w:rsid w:val="00133FAC"/>
    <w:rsid w:val="00136F64"/>
    <w:rsid w:val="00140276"/>
    <w:rsid w:val="00150C4C"/>
    <w:rsid w:val="00152E1C"/>
    <w:rsid w:val="00154E6D"/>
    <w:rsid w:val="0015517D"/>
    <w:rsid w:val="00156963"/>
    <w:rsid w:val="00157AF7"/>
    <w:rsid w:val="00157F7A"/>
    <w:rsid w:val="00165905"/>
    <w:rsid w:val="0018063E"/>
    <w:rsid w:val="00183041"/>
    <w:rsid w:val="00186DAE"/>
    <w:rsid w:val="0019178D"/>
    <w:rsid w:val="00196D3B"/>
    <w:rsid w:val="001A06C0"/>
    <w:rsid w:val="001A549A"/>
    <w:rsid w:val="001A63AD"/>
    <w:rsid w:val="001B7EB6"/>
    <w:rsid w:val="001C4E98"/>
    <w:rsid w:val="001C6697"/>
    <w:rsid w:val="001D39CF"/>
    <w:rsid w:val="001D5B6D"/>
    <w:rsid w:val="001F4B6F"/>
    <w:rsid w:val="001F77D7"/>
    <w:rsid w:val="00205D32"/>
    <w:rsid w:val="002071A5"/>
    <w:rsid w:val="0021199E"/>
    <w:rsid w:val="00216263"/>
    <w:rsid w:val="00220312"/>
    <w:rsid w:val="00235DFE"/>
    <w:rsid w:val="002372CE"/>
    <w:rsid w:val="00243F98"/>
    <w:rsid w:val="00250091"/>
    <w:rsid w:val="00253379"/>
    <w:rsid w:val="00266A47"/>
    <w:rsid w:val="002703D4"/>
    <w:rsid w:val="002808C8"/>
    <w:rsid w:val="002813CD"/>
    <w:rsid w:val="002835CB"/>
    <w:rsid w:val="002864B3"/>
    <w:rsid w:val="00290B15"/>
    <w:rsid w:val="002921C6"/>
    <w:rsid w:val="002936C0"/>
    <w:rsid w:val="00296F01"/>
    <w:rsid w:val="002A0A63"/>
    <w:rsid w:val="002A69AC"/>
    <w:rsid w:val="002A78F9"/>
    <w:rsid w:val="002B0550"/>
    <w:rsid w:val="002B1242"/>
    <w:rsid w:val="002C5E94"/>
    <w:rsid w:val="002D0358"/>
    <w:rsid w:val="002E28EF"/>
    <w:rsid w:val="002E3374"/>
    <w:rsid w:val="002E344C"/>
    <w:rsid w:val="002E35F6"/>
    <w:rsid w:val="002E48AD"/>
    <w:rsid w:val="002E6C94"/>
    <w:rsid w:val="002F11D9"/>
    <w:rsid w:val="002F1B0E"/>
    <w:rsid w:val="002F1F6A"/>
    <w:rsid w:val="00302EBA"/>
    <w:rsid w:val="00306B60"/>
    <w:rsid w:val="00310FFE"/>
    <w:rsid w:val="00314D5E"/>
    <w:rsid w:val="00320D49"/>
    <w:rsid w:val="00320D5B"/>
    <w:rsid w:val="003221BC"/>
    <w:rsid w:val="00323B3C"/>
    <w:rsid w:val="00337980"/>
    <w:rsid w:val="00337A7F"/>
    <w:rsid w:val="003543F5"/>
    <w:rsid w:val="00360AA2"/>
    <w:rsid w:val="00367F4B"/>
    <w:rsid w:val="00374F0C"/>
    <w:rsid w:val="00387B5E"/>
    <w:rsid w:val="003B11D0"/>
    <w:rsid w:val="003B2584"/>
    <w:rsid w:val="003B3AD6"/>
    <w:rsid w:val="003C49CF"/>
    <w:rsid w:val="003C7187"/>
    <w:rsid w:val="003D03E5"/>
    <w:rsid w:val="003D6018"/>
    <w:rsid w:val="003D7EB3"/>
    <w:rsid w:val="003E1800"/>
    <w:rsid w:val="003F3E53"/>
    <w:rsid w:val="003F751B"/>
    <w:rsid w:val="003F7C77"/>
    <w:rsid w:val="00402354"/>
    <w:rsid w:val="0040438E"/>
    <w:rsid w:val="00406131"/>
    <w:rsid w:val="00406454"/>
    <w:rsid w:val="00412693"/>
    <w:rsid w:val="00413F8C"/>
    <w:rsid w:val="00423C97"/>
    <w:rsid w:val="00430CEF"/>
    <w:rsid w:val="00436132"/>
    <w:rsid w:val="00457BDD"/>
    <w:rsid w:val="004629E8"/>
    <w:rsid w:val="00466DAB"/>
    <w:rsid w:val="00470730"/>
    <w:rsid w:val="00482A11"/>
    <w:rsid w:val="00484BFD"/>
    <w:rsid w:val="00486FA0"/>
    <w:rsid w:val="00494199"/>
    <w:rsid w:val="004A2D06"/>
    <w:rsid w:val="004A3D06"/>
    <w:rsid w:val="004D0D54"/>
    <w:rsid w:val="004D3B14"/>
    <w:rsid w:val="004D7FFE"/>
    <w:rsid w:val="004E3A70"/>
    <w:rsid w:val="004E4EB0"/>
    <w:rsid w:val="004F45DD"/>
    <w:rsid w:val="004F518E"/>
    <w:rsid w:val="00506165"/>
    <w:rsid w:val="005113C6"/>
    <w:rsid w:val="00532152"/>
    <w:rsid w:val="0053242C"/>
    <w:rsid w:val="00534377"/>
    <w:rsid w:val="005369D9"/>
    <w:rsid w:val="00536C47"/>
    <w:rsid w:val="00540E8A"/>
    <w:rsid w:val="00541B2D"/>
    <w:rsid w:val="00546654"/>
    <w:rsid w:val="0054752F"/>
    <w:rsid w:val="005509A6"/>
    <w:rsid w:val="005513C4"/>
    <w:rsid w:val="00552A15"/>
    <w:rsid w:val="00557675"/>
    <w:rsid w:val="00560A97"/>
    <w:rsid w:val="0056246D"/>
    <w:rsid w:val="005765C0"/>
    <w:rsid w:val="0058000E"/>
    <w:rsid w:val="0058341A"/>
    <w:rsid w:val="00584DD5"/>
    <w:rsid w:val="00586258"/>
    <w:rsid w:val="00593032"/>
    <w:rsid w:val="00596C72"/>
    <w:rsid w:val="00597F50"/>
    <w:rsid w:val="005B340B"/>
    <w:rsid w:val="005B3D59"/>
    <w:rsid w:val="005B4538"/>
    <w:rsid w:val="005B4DDE"/>
    <w:rsid w:val="005B7F80"/>
    <w:rsid w:val="005C474E"/>
    <w:rsid w:val="005C4F82"/>
    <w:rsid w:val="005D03FA"/>
    <w:rsid w:val="005D54AA"/>
    <w:rsid w:val="005D6064"/>
    <w:rsid w:val="005E29AD"/>
    <w:rsid w:val="005E3BC8"/>
    <w:rsid w:val="005F1EB8"/>
    <w:rsid w:val="005F2418"/>
    <w:rsid w:val="005F27F0"/>
    <w:rsid w:val="00621F24"/>
    <w:rsid w:val="0062581C"/>
    <w:rsid w:val="00627CF6"/>
    <w:rsid w:val="00634755"/>
    <w:rsid w:val="006360C1"/>
    <w:rsid w:val="00636408"/>
    <w:rsid w:val="00643695"/>
    <w:rsid w:val="00644B35"/>
    <w:rsid w:val="0064674A"/>
    <w:rsid w:val="0064791F"/>
    <w:rsid w:val="0065103E"/>
    <w:rsid w:val="006565F5"/>
    <w:rsid w:val="00664039"/>
    <w:rsid w:val="00664A5A"/>
    <w:rsid w:val="00677AF3"/>
    <w:rsid w:val="006800AF"/>
    <w:rsid w:val="00685288"/>
    <w:rsid w:val="00685295"/>
    <w:rsid w:val="006854FB"/>
    <w:rsid w:val="006859E0"/>
    <w:rsid w:val="00696331"/>
    <w:rsid w:val="006A556D"/>
    <w:rsid w:val="006B2939"/>
    <w:rsid w:val="006C479E"/>
    <w:rsid w:val="006C4DDF"/>
    <w:rsid w:val="006C7A18"/>
    <w:rsid w:val="006D1166"/>
    <w:rsid w:val="006D1DF5"/>
    <w:rsid w:val="006D58BA"/>
    <w:rsid w:val="0070437C"/>
    <w:rsid w:val="00706F9C"/>
    <w:rsid w:val="007129EA"/>
    <w:rsid w:val="00725981"/>
    <w:rsid w:val="00732767"/>
    <w:rsid w:val="007462EA"/>
    <w:rsid w:val="00746B91"/>
    <w:rsid w:val="007521FC"/>
    <w:rsid w:val="00755258"/>
    <w:rsid w:val="00755C6C"/>
    <w:rsid w:val="00756D42"/>
    <w:rsid w:val="00770C9D"/>
    <w:rsid w:val="00771C53"/>
    <w:rsid w:val="007731AD"/>
    <w:rsid w:val="0077619E"/>
    <w:rsid w:val="00777BCA"/>
    <w:rsid w:val="00780187"/>
    <w:rsid w:val="00780325"/>
    <w:rsid w:val="0078187E"/>
    <w:rsid w:val="00783814"/>
    <w:rsid w:val="00783A5F"/>
    <w:rsid w:val="007858DD"/>
    <w:rsid w:val="00792849"/>
    <w:rsid w:val="00796D3D"/>
    <w:rsid w:val="007A0B02"/>
    <w:rsid w:val="007A7C49"/>
    <w:rsid w:val="007C4C85"/>
    <w:rsid w:val="007C7ABD"/>
    <w:rsid w:val="007C7E10"/>
    <w:rsid w:val="007D7BF9"/>
    <w:rsid w:val="007D7D20"/>
    <w:rsid w:val="007E00A4"/>
    <w:rsid w:val="007E0C46"/>
    <w:rsid w:val="007E1BC4"/>
    <w:rsid w:val="007E2571"/>
    <w:rsid w:val="007E5BA8"/>
    <w:rsid w:val="007E5C87"/>
    <w:rsid w:val="007E5D53"/>
    <w:rsid w:val="007F1DCD"/>
    <w:rsid w:val="007F6D64"/>
    <w:rsid w:val="008024F7"/>
    <w:rsid w:val="00803464"/>
    <w:rsid w:val="0080366F"/>
    <w:rsid w:val="00803BBF"/>
    <w:rsid w:val="008126D5"/>
    <w:rsid w:val="00814AD4"/>
    <w:rsid w:val="008157C1"/>
    <w:rsid w:val="008161B9"/>
    <w:rsid w:val="00816700"/>
    <w:rsid w:val="00834854"/>
    <w:rsid w:val="00855549"/>
    <w:rsid w:val="0085559D"/>
    <w:rsid w:val="00856927"/>
    <w:rsid w:val="00873735"/>
    <w:rsid w:val="00885B5F"/>
    <w:rsid w:val="0089127E"/>
    <w:rsid w:val="008921DE"/>
    <w:rsid w:val="00895CC1"/>
    <w:rsid w:val="00897053"/>
    <w:rsid w:val="008A3095"/>
    <w:rsid w:val="008C08CE"/>
    <w:rsid w:val="008C1564"/>
    <w:rsid w:val="008C3158"/>
    <w:rsid w:val="008C6C61"/>
    <w:rsid w:val="008D03C0"/>
    <w:rsid w:val="008D1C70"/>
    <w:rsid w:val="008D309E"/>
    <w:rsid w:val="008D35AA"/>
    <w:rsid w:val="008D5EEB"/>
    <w:rsid w:val="008E120D"/>
    <w:rsid w:val="008E351D"/>
    <w:rsid w:val="008E6308"/>
    <w:rsid w:val="008E6971"/>
    <w:rsid w:val="008E71F6"/>
    <w:rsid w:val="008E73CD"/>
    <w:rsid w:val="008F4328"/>
    <w:rsid w:val="008F4D86"/>
    <w:rsid w:val="008F6D58"/>
    <w:rsid w:val="0090137A"/>
    <w:rsid w:val="00906FB8"/>
    <w:rsid w:val="00911335"/>
    <w:rsid w:val="00913C38"/>
    <w:rsid w:val="00914EA3"/>
    <w:rsid w:val="00916941"/>
    <w:rsid w:val="009215D5"/>
    <w:rsid w:val="009265A5"/>
    <w:rsid w:val="009272B0"/>
    <w:rsid w:val="009272C7"/>
    <w:rsid w:val="00927C70"/>
    <w:rsid w:val="00933F53"/>
    <w:rsid w:val="00934E14"/>
    <w:rsid w:val="0094282D"/>
    <w:rsid w:val="009447C0"/>
    <w:rsid w:val="00966A04"/>
    <w:rsid w:val="00970515"/>
    <w:rsid w:val="009715D3"/>
    <w:rsid w:val="0097209C"/>
    <w:rsid w:val="0097294B"/>
    <w:rsid w:val="00972B05"/>
    <w:rsid w:val="00974AF3"/>
    <w:rsid w:val="00980572"/>
    <w:rsid w:val="00980D29"/>
    <w:rsid w:val="00982D39"/>
    <w:rsid w:val="009845B6"/>
    <w:rsid w:val="009873F1"/>
    <w:rsid w:val="00995A94"/>
    <w:rsid w:val="00996800"/>
    <w:rsid w:val="009A3225"/>
    <w:rsid w:val="009A4C22"/>
    <w:rsid w:val="009A641D"/>
    <w:rsid w:val="009B21B8"/>
    <w:rsid w:val="009C2035"/>
    <w:rsid w:val="009C7949"/>
    <w:rsid w:val="009D4C0F"/>
    <w:rsid w:val="009E1877"/>
    <w:rsid w:val="009E38E0"/>
    <w:rsid w:val="009E5A53"/>
    <w:rsid w:val="009E7F5B"/>
    <w:rsid w:val="009F08A0"/>
    <w:rsid w:val="009F23FF"/>
    <w:rsid w:val="009F37AD"/>
    <w:rsid w:val="00A03F3F"/>
    <w:rsid w:val="00A05227"/>
    <w:rsid w:val="00A05AD5"/>
    <w:rsid w:val="00A06310"/>
    <w:rsid w:val="00A0799D"/>
    <w:rsid w:val="00A208BD"/>
    <w:rsid w:val="00A22819"/>
    <w:rsid w:val="00A25503"/>
    <w:rsid w:val="00A25D6C"/>
    <w:rsid w:val="00A31365"/>
    <w:rsid w:val="00A35B39"/>
    <w:rsid w:val="00A36D02"/>
    <w:rsid w:val="00A37A0F"/>
    <w:rsid w:val="00A41226"/>
    <w:rsid w:val="00A44714"/>
    <w:rsid w:val="00A471BA"/>
    <w:rsid w:val="00A51A5F"/>
    <w:rsid w:val="00A61665"/>
    <w:rsid w:val="00A63C26"/>
    <w:rsid w:val="00A6741D"/>
    <w:rsid w:val="00A71AD5"/>
    <w:rsid w:val="00A73462"/>
    <w:rsid w:val="00A97E64"/>
    <w:rsid w:val="00AA2C6E"/>
    <w:rsid w:val="00AA3CC4"/>
    <w:rsid w:val="00AA707D"/>
    <w:rsid w:val="00AA787F"/>
    <w:rsid w:val="00AB3298"/>
    <w:rsid w:val="00AB3441"/>
    <w:rsid w:val="00AB5452"/>
    <w:rsid w:val="00AB5DD6"/>
    <w:rsid w:val="00AC3D89"/>
    <w:rsid w:val="00AD1B36"/>
    <w:rsid w:val="00AD4E6F"/>
    <w:rsid w:val="00AD6FD5"/>
    <w:rsid w:val="00AE25C9"/>
    <w:rsid w:val="00AE33DC"/>
    <w:rsid w:val="00AE59D3"/>
    <w:rsid w:val="00AE6486"/>
    <w:rsid w:val="00AE7061"/>
    <w:rsid w:val="00AE7D46"/>
    <w:rsid w:val="00AF07FF"/>
    <w:rsid w:val="00AF186B"/>
    <w:rsid w:val="00AF4886"/>
    <w:rsid w:val="00AF4E79"/>
    <w:rsid w:val="00AF4F2B"/>
    <w:rsid w:val="00B0164B"/>
    <w:rsid w:val="00B069D3"/>
    <w:rsid w:val="00B07041"/>
    <w:rsid w:val="00B1429E"/>
    <w:rsid w:val="00B26441"/>
    <w:rsid w:val="00B30749"/>
    <w:rsid w:val="00B40D22"/>
    <w:rsid w:val="00B50CEB"/>
    <w:rsid w:val="00B528B3"/>
    <w:rsid w:val="00B77A19"/>
    <w:rsid w:val="00B85C8E"/>
    <w:rsid w:val="00B9252A"/>
    <w:rsid w:val="00BA285D"/>
    <w:rsid w:val="00BA6D78"/>
    <w:rsid w:val="00BB30C4"/>
    <w:rsid w:val="00BB7EB9"/>
    <w:rsid w:val="00BC2A10"/>
    <w:rsid w:val="00BC51ED"/>
    <w:rsid w:val="00BC6B3B"/>
    <w:rsid w:val="00BD6949"/>
    <w:rsid w:val="00BD6EA7"/>
    <w:rsid w:val="00BD7846"/>
    <w:rsid w:val="00BE2B29"/>
    <w:rsid w:val="00BE60F5"/>
    <w:rsid w:val="00BF1FAF"/>
    <w:rsid w:val="00BF5A92"/>
    <w:rsid w:val="00C0386D"/>
    <w:rsid w:val="00C050BE"/>
    <w:rsid w:val="00C05AD3"/>
    <w:rsid w:val="00C06972"/>
    <w:rsid w:val="00C1430D"/>
    <w:rsid w:val="00C25A15"/>
    <w:rsid w:val="00C31E10"/>
    <w:rsid w:val="00C322DB"/>
    <w:rsid w:val="00C32596"/>
    <w:rsid w:val="00C339BE"/>
    <w:rsid w:val="00C34DD7"/>
    <w:rsid w:val="00C43865"/>
    <w:rsid w:val="00C513AB"/>
    <w:rsid w:val="00C51FD1"/>
    <w:rsid w:val="00C5284E"/>
    <w:rsid w:val="00C55200"/>
    <w:rsid w:val="00C643C8"/>
    <w:rsid w:val="00C64D28"/>
    <w:rsid w:val="00C75B4B"/>
    <w:rsid w:val="00C937E1"/>
    <w:rsid w:val="00C94147"/>
    <w:rsid w:val="00C960DC"/>
    <w:rsid w:val="00C968AD"/>
    <w:rsid w:val="00CA013F"/>
    <w:rsid w:val="00CA06F6"/>
    <w:rsid w:val="00CA2284"/>
    <w:rsid w:val="00CA38B3"/>
    <w:rsid w:val="00CA49EC"/>
    <w:rsid w:val="00CA5868"/>
    <w:rsid w:val="00CB2D14"/>
    <w:rsid w:val="00CB3875"/>
    <w:rsid w:val="00CB5A0F"/>
    <w:rsid w:val="00CB71A5"/>
    <w:rsid w:val="00CC30FB"/>
    <w:rsid w:val="00CC4F8F"/>
    <w:rsid w:val="00CC54C2"/>
    <w:rsid w:val="00CD027D"/>
    <w:rsid w:val="00CD775E"/>
    <w:rsid w:val="00CF68AA"/>
    <w:rsid w:val="00D0792D"/>
    <w:rsid w:val="00D10EAD"/>
    <w:rsid w:val="00D117FF"/>
    <w:rsid w:val="00D164F1"/>
    <w:rsid w:val="00D21AF5"/>
    <w:rsid w:val="00D228CD"/>
    <w:rsid w:val="00D23D4C"/>
    <w:rsid w:val="00D24233"/>
    <w:rsid w:val="00D30F46"/>
    <w:rsid w:val="00D31E50"/>
    <w:rsid w:val="00D354AF"/>
    <w:rsid w:val="00D40E52"/>
    <w:rsid w:val="00D4111A"/>
    <w:rsid w:val="00D42F5C"/>
    <w:rsid w:val="00D47E44"/>
    <w:rsid w:val="00D52D55"/>
    <w:rsid w:val="00D56CEF"/>
    <w:rsid w:val="00D613E1"/>
    <w:rsid w:val="00D64A1E"/>
    <w:rsid w:val="00D73D9A"/>
    <w:rsid w:val="00D74BED"/>
    <w:rsid w:val="00D82DB9"/>
    <w:rsid w:val="00D9230D"/>
    <w:rsid w:val="00D9684F"/>
    <w:rsid w:val="00D96CE3"/>
    <w:rsid w:val="00D97455"/>
    <w:rsid w:val="00DA2F1B"/>
    <w:rsid w:val="00DA3379"/>
    <w:rsid w:val="00DB3438"/>
    <w:rsid w:val="00DB6AE7"/>
    <w:rsid w:val="00DB7F51"/>
    <w:rsid w:val="00DD1AB8"/>
    <w:rsid w:val="00DD6E9C"/>
    <w:rsid w:val="00DD7F0E"/>
    <w:rsid w:val="00E024C1"/>
    <w:rsid w:val="00E04177"/>
    <w:rsid w:val="00E07CE0"/>
    <w:rsid w:val="00E16F51"/>
    <w:rsid w:val="00E17841"/>
    <w:rsid w:val="00E25EF2"/>
    <w:rsid w:val="00E260FB"/>
    <w:rsid w:val="00E26D8A"/>
    <w:rsid w:val="00E3068A"/>
    <w:rsid w:val="00E33FA1"/>
    <w:rsid w:val="00E35D31"/>
    <w:rsid w:val="00E477BD"/>
    <w:rsid w:val="00E5559E"/>
    <w:rsid w:val="00E66B99"/>
    <w:rsid w:val="00E756F5"/>
    <w:rsid w:val="00E75E25"/>
    <w:rsid w:val="00E82B49"/>
    <w:rsid w:val="00E90312"/>
    <w:rsid w:val="00E9131B"/>
    <w:rsid w:val="00E932A1"/>
    <w:rsid w:val="00E96B5C"/>
    <w:rsid w:val="00EB08D5"/>
    <w:rsid w:val="00EB4A13"/>
    <w:rsid w:val="00EC3167"/>
    <w:rsid w:val="00EC35E2"/>
    <w:rsid w:val="00EC6B91"/>
    <w:rsid w:val="00ED6678"/>
    <w:rsid w:val="00EE0D37"/>
    <w:rsid w:val="00EE76D0"/>
    <w:rsid w:val="00EF49BB"/>
    <w:rsid w:val="00EF667E"/>
    <w:rsid w:val="00F002B9"/>
    <w:rsid w:val="00F244EA"/>
    <w:rsid w:val="00F275CF"/>
    <w:rsid w:val="00F3003A"/>
    <w:rsid w:val="00F33DE8"/>
    <w:rsid w:val="00F40178"/>
    <w:rsid w:val="00F45133"/>
    <w:rsid w:val="00F52A9A"/>
    <w:rsid w:val="00F5707B"/>
    <w:rsid w:val="00F63524"/>
    <w:rsid w:val="00F71BCF"/>
    <w:rsid w:val="00F72F2A"/>
    <w:rsid w:val="00F736EF"/>
    <w:rsid w:val="00F76A09"/>
    <w:rsid w:val="00F96230"/>
    <w:rsid w:val="00F96AC2"/>
    <w:rsid w:val="00FA4158"/>
    <w:rsid w:val="00FB4F3E"/>
    <w:rsid w:val="00FC0712"/>
    <w:rsid w:val="00FC0A24"/>
    <w:rsid w:val="00FC3169"/>
    <w:rsid w:val="00FD093B"/>
    <w:rsid w:val="00FD4B02"/>
    <w:rsid w:val="00FD5D73"/>
    <w:rsid w:val="00FD6731"/>
    <w:rsid w:val="00FE6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FC0A4"/>
  <w15:docId w15:val="{24506AB6-6ED2-4995-83D7-2B738789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C70"/>
    <w:pPr>
      <w:ind w:left="720"/>
      <w:contextualSpacing/>
    </w:pPr>
  </w:style>
  <w:style w:type="character" w:styleId="Hyperlink">
    <w:name w:val="Hyperlink"/>
    <w:basedOn w:val="DefaultParagraphFont"/>
    <w:uiPriority w:val="99"/>
    <w:unhideWhenUsed/>
    <w:rsid w:val="007F1DCD"/>
    <w:rPr>
      <w:color w:val="0000FF"/>
      <w:u w:val="single"/>
    </w:rPr>
  </w:style>
  <w:style w:type="character" w:styleId="UnresolvedMention">
    <w:name w:val="Unresolved Mention"/>
    <w:basedOn w:val="DefaultParagraphFont"/>
    <w:uiPriority w:val="99"/>
    <w:semiHidden/>
    <w:unhideWhenUsed/>
    <w:rsid w:val="00A0799D"/>
    <w:rPr>
      <w:color w:val="605E5C"/>
      <w:shd w:val="clear" w:color="auto" w:fill="E1DFDD"/>
    </w:rPr>
  </w:style>
  <w:style w:type="character" w:customStyle="1" w:styleId="xhighlight-yellow">
    <w:name w:val="x_highlight-yellow"/>
    <w:basedOn w:val="DefaultParagraphFont"/>
    <w:rsid w:val="009D4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Gadd</dc:creator>
  <cp:lastModifiedBy>Amanda Lindsell</cp:lastModifiedBy>
  <cp:revision>2</cp:revision>
  <dcterms:created xsi:type="dcterms:W3CDTF">2025-06-11T11:53:00Z</dcterms:created>
  <dcterms:modified xsi:type="dcterms:W3CDTF">2025-06-11T11:53:00Z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2021-09-01T07:07:39Z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cf65e9ef-f883-4be0-87bb-0000ee514abc</vt:lpwstr>
  </property>
  <property fmtid="{D5CDD505-2E9C-101B-9397-08002B2CF9AE}" pid="8" name="MSIP_Label_39d8be9e-c8d9-4b9c-bd40-2c27cc7ea2e6_ContentBits">
    <vt:lpwstr>0</vt:lpwstr>
  </property>
</Properties>
</file>